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E5285C">
        <w:rPr>
          <w:rFonts w:ascii="Times New Roman" w:hAnsi="Times New Roman" w:cs="Times New Roman"/>
          <w:b/>
          <w:sz w:val="24"/>
          <w:szCs w:val="24"/>
          <w:u w:val="single"/>
        </w:rPr>
        <w:t>7925</w:t>
      </w:r>
    </w:p>
    <w:p w:rsidR="008E3929" w:rsidRPr="009312B4" w:rsidRDefault="008E3929" w:rsidP="00316CF9">
      <w:pPr>
        <w:spacing w:line="240" w:lineRule="auto"/>
        <w:ind w:left="964" w:hanging="96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Default="00316CF9" w:rsidP="00316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8E3929" w:rsidRPr="009312B4" w:rsidRDefault="008E3929" w:rsidP="00316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2A2C" w:rsidRDefault="00316CF9" w:rsidP="00316CF9">
      <w:pPr>
        <w:spacing w:line="240" w:lineRule="auto"/>
        <w:ind w:left="964" w:hanging="96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8E3929" w:rsidRPr="009312B4" w:rsidRDefault="008E392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AE2" w:rsidRPr="00974741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79">
        <w:rPr>
          <w:rFonts w:ascii="Times New Roman" w:hAnsi="Times New Roman" w:cs="Times New Roman"/>
          <w:b/>
          <w:sz w:val="24"/>
          <w:szCs w:val="24"/>
        </w:rPr>
        <w:t>1°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264D39">
        <w:rPr>
          <w:rFonts w:ascii="Times New Roman" w:hAnsi="Times New Roman" w:cs="Times New Roman"/>
          <w:b/>
          <w:sz w:val="24"/>
          <w:szCs w:val="24"/>
        </w:rPr>
        <w:t xml:space="preserve">MODIFÍCASE </w:t>
      </w:r>
      <w:r w:rsidR="00264D39" w:rsidRPr="00974741">
        <w:rPr>
          <w:rFonts w:ascii="Times New Roman" w:hAnsi="Times New Roman" w:cs="Times New Roman"/>
          <w:sz w:val="24"/>
          <w:szCs w:val="24"/>
        </w:rPr>
        <w:t>el art. 63°) de la Ordenanza Tarifaria N° 7850, el que quedará redactado de la siguiente manera:</w:t>
      </w:r>
    </w:p>
    <w:p w:rsidR="00EC709A" w:rsidRPr="00974741" w:rsidRDefault="00974741" w:rsidP="00EC709A">
      <w:pPr>
        <w:spacing w:before="100" w:beforeAutospacing="1" w:after="100" w:afterAutospacing="1" w:line="240" w:lineRule="auto"/>
        <w:ind w:left="992" w:hanging="9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4D39" w:rsidRPr="00974741">
        <w:rPr>
          <w:rFonts w:ascii="Times New Roman" w:hAnsi="Times New Roman" w:cs="Times New Roman"/>
          <w:sz w:val="24"/>
          <w:szCs w:val="24"/>
        </w:rPr>
        <w:t>“Art. 63°).- El interés resarcitorio establecido por el artículo 63°), inciso b) del Código</w:t>
      </w:r>
      <w:r w:rsidR="007674D3">
        <w:rPr>
          <w:rFonts w:ascii="Times New Roman" w:hAnsi="Times New Roman" w:cs="Times New Roman"/>
          <w:sz w:val="24"/>
          <w:szCs w:val="24"/>
        </w:rPr>
        <w:t xml:space="preserve"> </w:t>
      </w:r>
      <w:r w:rsidR="00264D39" w:rsidRPr="00974741">
        <w:rPr>
          <w:rFonts w:ascii="Times New Roman" w:hAnsi="Times New Roman" w:cs="Times New Roman"/>
          <w:sz w:val="24"/>
          <w:szCs w:val="24"/>
        </w:rPr>
        <w:t>Tributario Municipal, se fija en el 3,00% (tres por ciento) mensual</w:t>
      </w:r>
      <w:r w:rsidR="00EC709A" w:rsidRPr="00974741">
        <w:rPr>
          <w:rFonts w:ascii="Times New Roman" w:hAnsi="Times New Roman" w:cs="Times New Roman"/>
          <w:sz w:val="24"/>
          <w:szCs w:val="24"/>
        </w:rPr>
        <w:t>.</w:t>
      </w:r>
    </w:p>
    <w:p w:rsidR="00264D39" w:rsidRPr="00974741" w:rsidRDefault="00EC709A" w:rsidP="00EC709A">
      <w:pPr>
        <w:spacing w:before="100" w:beforeAutospacing="1" w:after="100" w:afterAutospacing="1" w:line="240" w:lineRule="auto"/>
        <w:ind w:left="992" w:hanging="9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41">
        <w:rPr>
          <w:rFonts w:ascii="Times New Roman" w:hAnsi="Times New Roman" w:cs="Times New Roman"/>
          <w:sz w:val="24"/>
          <w:szCs w:val="24"/>
        </w:rPr>
        <w:tab/>
      </w:r>
      <w:r w:rsidR="00264D39" w:rsidRPr="00974741">
        <w:rPr>
          <w:rFonts w:ascii="Times New Roman" w:hAnsi="Times New Roman" w:cs="Times New Roman"/>
          <w:sz w:val="24"/>
          <w:szCs w:val="24"/>
        </w:rPr>
        <w:t>El interés compensatorio a que hace referencia el artículo 132° del Código Tributario Municipal, se fija</w:t>
      </w:r>
      <w:r w:rsidR="0072363E" w:rsidRPr="00974741">
        <w:rPr>
          <w:rFonts w:ascii="Times New Roman" w:hAnsi="Times New Roman" w:cs="Times New Roman"/>
          <w:sz w:val="24"/>
          <w:szCs w:val="24"/>
        </w:rPr>
        <w:t xml:space="preserve"> en la mitad del previsto en el primer párrafo del presente artículo.”</w:t>
      </w:r>
    </w:p>
    <w:p w:rsidR="00EC709A" w:rsidRDefault="00EC709A" w:rsidP="00EC709A">
      <w:pPr>
        <w:spacing w:before="100" w:beforeAutospacing="1" w:after="100" w:afterAutospacing="1" w:line="240" w:lineRule="auto"/>
        <w:ind w:left="992" w:hanging="9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357" w:rsidRDefault="004A6279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363E" w:rsidRPr="00974741">
        <w:rPr>
          <w:rFonts w:ascii="Times New Roman" w:hAnsi="Times New Roman" w:cs="Times New Roman"/>
          <w:sz w:val="24"/>
          <w:szCs w:val="24"/>
        </w:rPr>
        <w:t>La presente modificación regirá a partir del 1° de agosto de 2025.</w:t>
      </w:r>
      <w:r w:rsidR="00C65574" w:rsidRPr="00974741">
        <w:rPr>
          <w:rFonts w:ascii="Times New Roman" w:hAnsi="Times New Roman" w:cs="Times New Roman"/>
          <w:sz w:val="24"/>
          <w:szCs w:val="24"/>
        </w:rPr>
        <w:tab/>
      </w:r>
    </w:p>
    <w:p w:rsidR="0099288E" w:rsidRPr="009312B4" w:rsidRDefault="006C1AE2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4A6279">
        <w:rPr>
          <w:rFonts w:ascii="Times New Roman" w:hAnsi="Times New Roman" w:cs="Times New Roman"/>
          <w:b/>
          <w:sz w:val="24"/>
          <w:szCs w:val="24"/>
        </w:rPr>
        <w:t>°).-</w:t>
      </w:r>
      <w:r w:rsidR="004A6279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San Francisco, a los veinticuatro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0D" w:rsidRDefault="00936D0D">
      <w:pPr>
        <w:spacing w:after="0" w:line="240" w:lineRule="auto"/>
      </w:pPr>
      <w:r>
        <w:separator/>
      </w:r>
    </w:p>
  </w:endnote>
  <w:endnote w:type="continuationSeparator" w:id="0">
    <w:p w:rsidR="00936D0D" w:rsidRDefault="0093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0D" w:rsidRDefault="00936D0D">
      <w:pPr>
        <w:spacing w:after="0" w:line="240" w:lineRule="auto"/>
      </w:pPr>
      <w:r>
        <w:separator/>
      </w:r>
    </w:p>
  </w:footnote>
  <w:footnote w:type="continuationSeparator" w:id="0">
    <w:p w:rsidR="00936D0D" w:rsidRDefault="0093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006BB"/>
    <w:rsid w:val="0022512C"/>
    <w:rsid w:val="002518D5"/>
    <w:rsid w:val="00264D39"/>
    <w:rsid w:val="0029076C"/>
    <w:rsid w:val="002D24D4"/>
    <w:rsid w:val="002D6182"/>
    <w:rsid w:val="002E064D"/>
    <w:rsid w:val="0030082A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41BFC"/>
    <w:rsid w:val="00482768"/>
    <w:rsid w:val="004A1869"/>
    <w:rsid w:val="004A5F56"/>
    <w:rsid w:val="004A6279"/>
    <w:rsid w:val="004E0BDD"/>
    <w:rsid w:val="0053799B"/>
    <w:rsid w:val="00546CB0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C1AE2"/>
    <w:rsid w:val="00703002"/>
    <w:rsid w:val="0071046B"/>
    <w:rsid w:val="00715D89"/>
    <w:rsid w:val="0072363E"/>
    <w:rsid w:val="007245F2"/>
    <w:rsid w:val="00733B59"/>
    <w:rsid w:val="007674D3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58B0"/>
    <w:rsid w:val="008C6D58"/>
    <w:rsid w:val="008D17B5"/>
    <w:rsid w:val="008D5438"/>
    <w:rsid w:val="008E3929"/>
    <w:rsid w:val="008F4090"/>
    <w:rsid w:val="009025EA"/>
    <w:rsid w:val="009116DA"/>
    <w:rsid w:val="00920195"/>
    <w:rsid w:val="009312B4"/>
    <w:rsid w:val="00936D0D"/>
    <w:rsid w:val="00943997"/>
    <w:rsid w:val="009470C9"/>
    <w:rsid w:val="00961930"/>
    <w:rsid w:val="00961FCB"/>
    <w:rsid w:val="009621E5"/>
    <w:rsid w:val="00974741"/>
    <w:rsid w:val="00976FD4"/>
    <w:rsid w:val="00990E56"/>
    <w:rsid w:val="0099288E"/>
    <w:rsid w:val="009B4EF7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C4F42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285C"/>
    <w:rsid w:val="00E54B62"/>
    <w:rsid w:val="00E62C9B"/>
    <w:rsid w:val="00E97BBC"/>
    <w:rsid w:val="00EA12AC"/>
    <w:rsid w:val="00EA6975"/>
    <w:rsid w:val="00EC1B43"/>
    <w:rsid w:val="00EC709A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2025-07-24T15:49:00Z</cp:lastPrinted>
  <dcterms:created xsi:type="dcterms:W3CDTF">2025-07-24T15:41:00Z</dcterms:created>
  <dcterms:modified xsi:type="dcterms:W3CDTF">2025-07-24T15:50:00Z</dcterms:modified>
</cp:coreProperties>
</file>