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263D6D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154AFE">
        <w:rPr>
          <w:rFonts w:ascii="Times New Roman" w:hAnsi="Times New Roman" w:cs="Times New Roman"/>
          <w:b/>
          <w:sz w:val="24"/>
          <w:szCs w:val="24"/>
          <w:u w:val="single"/>
        </w:rPr>
        <w:t>989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55067" w:rsidRDefault="00AB1F85" w:rsidP="00263D6D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EB66F3">
        <w:rPr>
          <w:rFonts w:ascii="Times New Roman" w:hAnsi="Times New Roman" w:cs="Times New Roman"/>
          <w:b/>
          <w:sz w:val="24"/>
          <w:szCs w:val="24"/>
        </w:rPr>
        <w:t>Art.</w:t>
      </w:r>
      <w:r w:rsidR="00D55067" w:rsidRPr="00EB66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66F3">
        <w:rPr>
          <w:rFonts w:ascii="Times New Roman" w:hAnsi="Times New Roman" w:cs="Times New Roman"/>
          <w:b/>
          <w:sz w:val="24"/>
          <w:szCs w:val="24"/>
        </w:rPr>
        <w:t>1º</w:t>
      </w:r>
      <w:r w:rsidR="00D77357" w:rsidRPr="00EB66F3">
        <w:rPr>
          <w:rFonts w:ascii="Times New Roman" w:hAnsi="Times New Roman" w:cs="Times New Roman"/>
          <w:b/>
          <w:sz w:val="24"/>
          <w:szCs w:val="24"/>
        </w:rPr>
        <w:t>)</w:t>
      </w:r>
      <w:r w:rsidR="004B228D" w:rsidRPr="00EB66F3">
        <w:rPr>
          <w:rFonts w:ascii="Times New Roman" w:hAnsi="Times New Roman" w:cs="Times New Roman"/>
          <w:b/>
          <w:sz w:val="24"/>
          <w:szCs w:val="24"/>
        </w:rPr>
        <w:t>.-</w:t>
      </w:r>
      <w:r w:rsidR="009821D2">
        <w:rPr>
          <w:rFonts w:ascii="Times New Roman" w:hAnsi="Times New Roman" w:cs="Times New Roman"/>
          <w:b/>
          <w:sz w:val="24"/>
          <w:szCs w:val="24"/>
        </w:rPr>
        <w:tab/>
        <w:t xml:space="preserve">AUTORÍCESE </w:t>
      </w:r>
      <w:r w:rsidR="009821D2" w:rsidRPr="009821D2">
        <w:rPr>
          <w:rFonts w:ascii="Times New Roman" w:hAnsi="Times New Roman" w:cs="Times New Roman"/>
          <w:sz w:val="24"/>
          <w:szCs w:val="24"/>
        </w:rPr>
        <w:t xml:space="preserve">al Departamento Ejecutivo Municipal, a suscribir en representación de la MUNICIPALIDAD DE LA CIUDAD DE SAN FRANCISCO, CUIT N° 30-99905792-2, con la Universidad del Gran Rosario (UGR), a través de la </w:t>
      </w:r>
      <w:r w:rsidR="00AB641F">
        <w:rPr>
          <w:rFonts w:ascii="Times New Roman" w:hAnsi="Times New Roman" w:cs="Times New Roman"/>
          <w:sz w:val="24"/>
          <w:szCs w:val="24"/>
        </w:rPr>
        <w:t xml:space="preserve">DIRECCIÓN DE LA CARRERA </w:t>
      </w:r>
      <w:r w:rsidR="009821D2" w:rsidRPr="009821D2">
        <w:rPr>
          <w:rFonts w:ascii="Times New Roman" w:hAnsi="Times New Roman" w:cs="Times New Roman"/>
          <w:sz w:val="24"/>
          <w:szCs w:val="24"/>
        </w:rPr>
        <w:t>MAESTRÍA EN POLÍTICA Y GESTIÓN DE LA SEGURIDAD CIUDADANA, un Acuerdo Específico para la  implementación de prácticas profesionales correspondiente a la carrera Maestría en Política y Gestión de la Seguridad Ciudadana, que se adjunta como Anexo I y forma parte de la presente Ordenanza.</w:t>
      </w:r>
    </w:p>
    <w:p w:rsidR="009821D2" w:rsidRDefault="00DA3B70" w:rsidP="00263D6D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2°).-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9821D2" w:rsidRPr="00DA3B70">
        <w:rPr>
          <w:rFonts w:ascii="Times New Roman" w:hAnsi="Times New Roman" w:cs="Times New Roman"/>
          <w:sz w:val="24"/>
          <w:szCs w:val="24"/>
        </w:rPr>
        <w:t>Las prácticas profesionales se desarrollarán en el ámbito de la Dirección General de Prevención y Movilidad Urbana, dependiente de la Secretaría de Gobierno, en tareas vinculadas a la gestión, planificación, análisis, evaluación y desarrollo de proyectos en materia de seguridad ciudadana.</w:t>
      </w:r>
    </w:p>
    <w:p w:rsidR="009821D2" w:rsidRDefault="00DA3B70" w:rsidP="00263D6D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3°).-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9821D2" w:rsidRPr="00DA3B70">
        <w:rPr>
          <w:rFonts w:ascii="Times New Roman" w:hAnsi="Times New Roman" w:cs="Times New Roman"/>
          <w:sz w:val="24"/>
          <w:szCs w:val="24"/>
        </w:rPr>
        <w:t>La suscripción del Acuerdo Específico no generará relación laboral alguna entre el Municipio y los/as maestrandos/as participantes, ni obligación económica para el Municipio, de conformidad con lo dispuesto en el texto del convenio.</w:t>
      </w:r>
    </w:p>
    <w:p w:rsidR="009821D2" w:rsidRPr="00EB66F3" w:rsidRDefault="009821D2" w:rsidP="00263D6D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</w:t>
      </w:r>
      <w:r w:rsidR="00DA3B70">
        <w:rPr>
          <w:rFonts w:ascii="Times New Roman" w:hAnsi="Times New Roman" w:cs="Times New Roman"/>
          <w:b/>
          <w:sz w:val="24"/>
          <w:szCs w:val="24"/>
        </w:rPr>
        <w:t xml:space="preserve"> 4°).-</w:t>
      </w:r>
      <w:r w:rsidR="00DA3B70">
        <w:rPr>
          <w:rFonts w:ascii="Times New Roman" w:hAnsi="Times New Roman" w:cs="Times New Roman"/>
          <w:b/>
          <w:sz w:val="24"/>
          <w:szCs w:val="24"/>
        </w:rPr>
        <w:tab/>
      </w:r>
      <w:r w:rsidRPr="00DA3B70">
        <w:rPr>
          <w:rFonts w:ascii="Times New Roman" w:hAnsi="Times New Roman" w:cs="Times New Roman"/>
          <w:sz w:val="24"/>
          <w:szCs w:val="24"/>
        </w:rPr>
        <w:t>El Departamento Ejecutivo Municipal, a través de la Secretaría de Gobierno, queda facultado a dictar todas las medidas administrativas que resulten necesarias para la implementación del acuerdo</w:t>
      </w:r>
      <w:r w:rsidR="00DA3B70" w:rsidRPr="00DA3B70">
        <w:rPr>
          <w:rFonts w:ascii="Times New Roman" w:hAnsi="Times New Roman" w:cs="Times New Roman"/>
          <w:sz w:val="24"/>
          <w:szCs w:val="24"/>
        </w:rPr>
        <w:t>, así como a designar los responsables institucionales que realizarán el seguimiento y supervisión de las prácticas.</w:t>
      </w:r>
    </w:p>
    <w:p w:rsidR="0099288E" w:rsidRPr="009312B4" w:rsidRDefault="00085EDC" w:rsidP="00104A7D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DA3B70">
        <w:rPr>
          <w:rFonts w:ascii="Times New Roman" w:hAnsi="Times New Roman" w:cs="Times New Roman"/>
          <w:b/>
          <w:sz w:val="24"/>
          <w:szCs w:val="24"/>
        </w:rPr>
        <w:t>rt. 5</w:t>
      </w:r>
      <w:r w:rsidR="00104A7D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104A7D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0952B9">
        <w:rPr>
          <w:rFonts w:ascii="Times New Roman" w:hAnsi="Times New Roman" w:cs="Times New Roman"/>
          <w:sz w:val="24"/>
          <w:szCs w:val="24"/>
        </w:rPr>
        <w:t xml:space="preserve">an Francisco, </w:t>
      </w:r>
      <w:r w:rsidR="00263D6D">
        <w:rPr>
          <w:rFonts w:ascii="Times New Roman" w:hAnsi="Times New Roman" w:cs="Times New Roman"/>
          <w:sz w:val="24"/>
          <w:szCs w:val="24"/>
        </w:rPr>
        <w:t>a los veintisiete</w:t>
      </w:r>
      <w:r w:rsidR="00262F98">
        <w:rPr>
          <w:rFonts w:ascii="Times New Roman" w:hAnsi="Times New Roman" w:cs="Times New Roman"/>
          <w:sz w:val="24"/>
          <w:szCs w:val="24"/>
        </w:rPr>
        <w:t xml:space="preserve"> </w:t>
      </w:r>
      <w:r w:rsidRPr="009312B4">
        <w:rPr>
          <w:rFonts w:ascii="Times New Roman" w:hAnsi="Times New Roman" w:cs="Times New Roman"/>
          <w:sz w:val="24"/>
          <w:szCs w:val="24"/>
        </w:rPr>
        <w:t xml:space="preserve">días del mes de </w:t>
      </w:r>
      <w:r w:rsidR="003707ED">
        <w:rPr>
          <w:rFonts w:ascii="Times New Roman" w:hAnsi="Times New Roman" w:cs="Times New Roman"/>
          <w:sz w:val="24"/>
          <w:szCs w:val="24"/>
        </w:rPr>
        <w:t>noviem</w:t>
      </w:r>
      <w:r w:rsidR="008A5028">
        <w:rPr>
          <w:rFonts w:ascii="Times New Roman" w:hAnsi="Times New Roman" w:cs="Times New Roman"/>
          <w:sz w:val="24"/>
          <w:szCs w:val="24"/>
        </w:rPr>
        <w:t>bre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761BAE" w:rsidRDefault="00761BA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1BAE" w:rsidRDefault="00761BA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61BAE" w:rsidRDefault="00761BA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991225" cy="824354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VERSIDAD ROSARI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309" cy="824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BAE" w:rsidRDefault="00761BA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D17B5" w:rsidRDefault="00761BAE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-1085215</wp:posOffset>
            </wp:positionV>
            <wp:extent cx="6383522" cy="878332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IVERSIDAD ROSARIO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511" cy="8787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17B5" w:rsidSect="00263D6D">
      <w:footerReference w:type="default" r:id="rId9"/>
      <w:pgSz w:w="12240" w:h="20160" w:code="5"/>
      <w:pgMar w:top="3119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DF5" w:rsidRDefault="003B5DF5">
      <w:pPr>
        <w:spacing w:after="0" w:line="240" w:lineRule="auto"/>
      </w:pPr>
      <w:r>
        <w:separator/>
      </w:r>
    </w:p>
  </w:endnote>
  <w:endnote w:type="continuationSeparator" w:id="0">
    <w:p w:rsidR="003B5DF5" w:rsidRDefault="003B5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DF5" w:rsidRDefault="003B5DF5">
      <w:pPr>
        <w:spacing w:after="0" w:line="240" w:lineRule="auto"/>
      </w:pPr>
      <w:r>
        <w:separator/>
      </w:r>
    </w:p>
  </w:footnote>
  <w:footnote w:type="continuationSeparator" w:id="0">
    <w:p w:rsidR="003B5DF5" w:rsidRDefault="003B5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6AA74617"/>
    <w:multiLevelType w:val="hybridMultilevel"/>
    <w:tmpl w:val="0A6C4BD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7"/>
  </w:num>
  <w:num w:numId="15">
    <w:abstractNumId w:val="1"/>
  </w:num>
  <w:num w:numId="16">
    <w:abstractNumId w:val="12"/>
  </w:num>
  <w:num w:numId="17">
    <w:abstractNumId w:val="8"/>
  </w:num>
  <w:num w:numId="18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7B3"/>
    <w:rsid w:val="00042CF5"/>
    <w:rsid w:val="00085D80"/>
    <w:rsid w:val="00085EDC"/>
    <w:rsid w:val="000952B9"/>
    <w:rsid w:val="000B4FF7"/>
    <w:rsid w:val="000C4C96"/>
    <w:rsid w:val="000E5695"/>
    <w:rsid w:val="000E5D52"/>
    <w:rsid w:val="000E685E"/>
    <w:rsid w:val="00100D96"/>
    <w:rsid w:val="00102A2C"/>
    <w:rsid w:val="00104A7D"/>
    <w:rsid w:val="00106552"/>
    <w:rsid w:val="0011091C"/>
    <w:rsid w:val="00135EC0"/>
    <w:rsid w:val="00143FE9"/>
    <w:rsid w:val="00152D19"/>
    <w:rsid w:val="00154AFE"/>
    <w:rsid w:val="001554DD"/>
    <w:rsid w:val="001658B9"/>
    <w:rsid w:val="0016591D"/>
    <w:rsid w:val="00175F20"/>
    <w:rsid w:val="00181C70"/>
    <w:rsid w:val="002049AA"/>
    <w:rsid w:val="00212DB4"/>
    <w:rsid w:val="00212EE0"/>
    <w:rsid w:val="0022512C"/>
    <w:rsid w:val="002518D5"/>
    <w:rsid w:val="00262F98"/>
    <w:rsid w:val="00263D6D"/>
    <w:rsid w:val="0029076C"/>
    <w:rsid w:val="002C3825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07ED"/>
    <w:rsid w:val="003716FD"/>
    <w:rsid w:val="00397180"/>
    <w:rsid w:val="0039785A"/>
    <w:rsid w:val="003B5DF5"/>
    <w:rsid w:val="003C1068"/>
    <w:rsid w:val="003C7727"/>
    <w:rsid w:val="003D0CBA"/>
    <w:rsid w:val="003D5143"/>
    <w:rsid w:val="003E17F8"/>
    <w:rsid w:val="003E3540"/>
    <w:rsid w:val="003F1D7B"/>
    <w:rsid w:val="003F7D24"/>
    <w:rsid w:val="0040794C"/>
    <w:rsid w:val="00415A1B"/>
    <w:rsid w:val="00415BC0"/>
    <w:rsid w:val="00482768"/>
    <w:rsid w:val="004A1869"/>
    <w:rsid w:val="004A5F56"/>
    <w:rsid w:val="004B228D"/>
    <w:rsid w:val="004E03D5"/>
    <w:rsid w:val="004E0BDD"/>
    <w:rsid w:val="00515189"/>
    <w:rsid w:val="0053799B"/>
    <w:rsid w:val="00561FA8"/>
    <w:rsid w:val="00575987"/>
    <w:rsid w:val="00581300"/>
    <w:rsid w:val="00587692"/>
    <w:rsid w:val="005B61DF"/>
    <w:rsid w:val="005B7260"/>
    <w:rsid w:val="005E5F6C"/>
    <w:rsid w:val="005F7DF3"/>
    <w:rsid w:val="00616809"/>
    <w:rsid w:val="00631128"/>
    <w:rsid w:val="006340FB"/>
    <w:rsid w:val="00640C98"/>
    <w:rsid w:val="006556F5"/>
    <w:rsid w:val="0067197F"/>
    <w:rsid w:val="00675A46"/>
    <w:rsid w:val="00677E77"/>
    <w:rsid w:val="00697575"/>
    <w:rsid w:val="006A32C3"/>
    <w:rsid w:val="006A39FF"/>
    <w:rsid w:val="00703002"/>
    <w:rsid w:val="0071046B"/>
    <w:rsid w:val="00715D89"/>
    <w:rsid w:val="007245F2"/>
    <w:rsid w:val="00733B59"/>
    <w:rsid w:val="00761BAE"/>
    <w:rsid w:val="0078527A"/>
    <w:rsid w:val="0078714A"/>
    <w:rsid w:val="00793223"/>
    <w:rsid w:val="007A552D"/>
    <w:rsid w:val="007A62FE"/>
    <w:rsid w:val="007B5EE2"/>
    <w:rsid w:val="007D48AA"/>
    <w:rsid w:val="007F25BC"/>
    <w:rsid w:val="00807B1A"/>
    <w:rsid w:val="00810F91"/>
    <w:rsid w:val="00811BA3"/>
    <w:rsid w:val="00822FED"/>
    <w:rsid w:val="008405A0"/>
    <w:rsid w:val="008554C8"/>
    <w:rsid w:val="00865443"/>
    <w:rsid w:val="00873079"/>
    <w:rsid w:val="00877B0F"/>
    <w:rsid w:val="008869CD"/>
    <w:rsid w:val="008A0A9D"/>
    <w:rsid w:val="008A24D6"/>
    <w:rsid w:val="008A5028"/>
    <w:rsid w:val="008B01B5"/>
    <w:rsid w:val="008B4FD4"/>
    <w:rsid w:val="008C1036"/>
    <w:rsid w:val="008C58B0"/>
    <w:rsid w:val="008C6D58"/>
    <w:rsid w:val="008D17B5"/>
    <w:rsid w:val="008D5438"/>
    <w:rsid w:val="008F4090"/>
    <w:rsid w:val="009025EA"/>
    <w:rsid w:val="009116DA"/>
    <w:rsid w:val="00920195"/>
    <w:rsid w:val="009312B4"/>
    <w:rsid w:val="00940009"/>
    <w:rsid w:val="00943997"/>
    <w:rsid w:val="009470C9"/>
    <w:rsid w:val="00961930"/>
    <w:rsid w:val="00961FCB"/>
    <w:rsid w:val="009621E5"/>
    <w:rsid w:val="009658F7"/>
    <w:rsid w:val="00976FD4"/>
    <w:rsid w:val="009821D2"/>
    <w:rsid w:val="00990E56"/>
    <w:rsid w:val="0099288E"/>
    <w:rsid w:val="009B5AF9"/>
    <w:rsid w:val="009E1BC2"/>
    <w:rsid w:val="009E5881"/>
    <w:rsid w:val="009F65D4"/>
    <w:rsid w:val="00A110E3"/>
    <w:rsid w:val="00A2084D"/>
    <w:rsid w:val="00A36055"/>
    <w:rsid w:val="00A523CC"/>
    <w:rsid w:val="00A735EE"/>
    <w:rsid w:val="00A9551D"/>
    <w:rsid w:val="00A978F4"/>
    <w:rsid w:val="00AA1F4F"/>
    <w:rsid w:val="00AB1F85"/>
    <w:rsid w:val="00AB641F"/>
    <w:rsid w:val="00AC2FA6"/>
    <w:rsid w:val="00AC5D59"/>
    <w:rsid w:val="00AD5D93"/>
    <w:rsid w:val="00AE2A94"/>
    <w:rsid w:val="00B04EC7"/>
    <w:rsid w:val="00B068D7"/>
    <w:rsid w:val="00B238AE"/>
    <w:rsid w:val="00B74882"/>
    <w:rsid w:val="00B86B37"/>
    <w:rsid w:val="00B8700B"/>
    <w:rsid w:val="00BB542A"/>
    <w:rsid w:val="00BB5958"/>
    <w:rsid w:val="00BC3AF6"/>
    <w:rsid w:val="00BC6C9D"/>
    <w:rsid w:val="00BD6C09"/>
    <w:rsid w:val="00C05DA9"/>
    <w:rsid w:val="00C6119E"/>
    <w:rsid w:val="00C65574"/>
    <w:rsid w:val="00C86039"/>
    <w:rsid w:val="00CA0C30"/>
    <w:rsid w:val="00CD3ADE"/>
    <w:rsid w:val="00CE0CD0"/>
    <w:rsid w:val="00CE177D"/>
    <w:rsid w:val="00CE20A1"/>
    <w:rsid w:val="00CE5E0D"/>
    <w:rsid w:val="00CF02FD"/>
    <w:rsid w:val="00CF28AC"/>
    <w:rsid w:val="00D03781"/>
    <w:rsid w:val="00D07866"/>
    <w:rsid w:val="00D174AF"/>
    <w:rsid w:val="00D209DF"/>
    <w:rsid w:val="00D23385"/>
    <w:rsid w:val="00D23D18"/>
    <w:rsid w:val="00D30DCE"/>
    <w:rsid w:val="00D5018F"/>
    <w:rsid w:val="00D55067"/>
    <w:rsid w:val="00D55920"/>
    <w:rsid w:val="00D64731"/>
    <w:rsid w:val="00D74490"/>
    <w:rsid w:val="00D75B0D"/>
    <w:rsid w:val="00D77357"/>
    <w:rsid w:val="00D850BE"/>
    <w:rsid w:val="00D854B2"/>
    <w:rsid w:val="00D855D7"/>
    <w:rsid w:val="00DA3B70"/>
    <w:rsid w:val="00DB1883"/>
    <w:rsid w:val="00DC22B8"/>
    <w:rsid w:val="00DC3065"/>
    <w:rsid w:val="00DD3A7C"/>
    <w:rsid w:val="00DD4314"/>
    <w:rsid w:val="00DE6286"/>
    <w:rsid w:val="00E03D7E"/>
    <w:rsid w:val="00E44728"/>
    <w:rsid w:val="00E54B62"/>
    <w:rsid w:val="00E62C9B"/>
    <w:rsid w:val="00E63917"/>
    <w:rsid w:val="00E97BBC"/>
    <w:rsid w:val="00EA12AC"/>
    <w:rsid w:val="00EA6975"/>
    <w:rsid w:val="00EB66F3"/>
    <w:rsid w:val="00EB6BBA"/>
    <w:rsid w:val="00EC1B43"/>
    <w:rsid w:val="00ED0344"/>
    <w:rsid w:val="00EE0747"/>
    <w:rsid w:val="00F05AFD"/>
    <w:rsid w:val="00F130BE"/>
    <w:rsid w:val="00F13481"/>
    <w:rsid w:val="00F62C4A"/>
    <w:rsid w:val="00FD00DC"/>
    <w:rsid w:val="00FD3846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300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7</cp:revision>
  <cp:lastPrinted>2025-08-18T11:02:00Z</cp:lastPrinted>
  <dcterms:created xsi:type="dcterms:W3CDTF">2025-11-27T12:48:00Z</dcterms:created>
  <dcterms:modified xsi:type="dcterms:W3CDTF">2025-11-28T15:25:00Z</dcterms:modified>
</cp:coreProperties>
</file>