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563957">
        <w:rPr>
          <w:rFonts w:ascii="Times New Roman" w:hAnsi="Times New Roman" w:cs="Times New Roman"/>
          <w:b/>
          <w:sz w:val="24"/>
          <w:u w:val="single"/>
        </w:rPr>
        <w:t>7613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E06EF4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A32A5F" w:rsidRPr="00903CF5" w:rsidRDefault="00A32A5F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563957" w:rsidRPr="00974B27" w:rsidRDefault="00B31D29" w:rsidP="00563957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lang w:val="es-ES"/>
        </w:rPr>
      </w:pPr>
      <w:r w:rsidRPr="00390D36">
        <w:rPr>
          <w:rFonts w:ascii="Times New Roman" w:hAnsi="Times New Roman" w:cs="Times New Roman"/>
          <w:b/>
          <w:sz w:val="24"/>
        </w:rPr>
        <w:t>Art. 1º</w:t>
      </w:r>
      <w:r w:rsidR="00B85F78" w:rsidRPr="00390D36">
        <w:rPr>
          <w:rFonts w:ascii="Times New Roman" w:hAnsi="Times New Roman" w:cs="Times New Roman"/>
          <w:b/>
          <w:sz w:val="24"/>
        </w:rPr>
        <w:t>).-</w:t>
      </w:r>
      <w:r w:rsidR="00390D36">
        <w:rPr>
          <w:rFonts w:ascii="Times New Roman" w:hAnsi="Times New Roman" w:cs="Times New Roman"/>
          <w:sz w:val="24"/>
        </w:rPr>
        <w:tab/>
      </w:r>
      <w:r w:rsidR="00563957" w:rsidRPr="00974B27">
        <w:rPr>
          <w:rFonts w:ascii="Times New Roman" w:hAnsi="Times New Roman" w:cs="Times New Roman"/>
          <w:b/>
          <w:sz w:val="24"/>
          <w:lang w:val="es-ES"/>
        </w:rPr>
        <w:t>AUTORÍZASE</w:t>
      </w:r>
      <w:r w:rsidR="00563957" w:rsidRPr="00974B27">
        <w:rPr>
          <w:rFonts w:ascii="Times New Roman" w:hAnsi="Times New Roman" w:cs="Times New Roman"/>
          <w:sz w:val="24"/>
          <w:lang w:val="es-ES"/>
        </w:rPr>
        <w:t xml:space="preserve"> al Departamento Ejecutivo Municipal, a través de la Secretaría de Servicios Públicos y la Secretaría de Economía, a suscribir con la firma </w:t>
      </w:r>
      <w:r w:rsidR="00563957" w:rsidRPr="00563957">
        <w:rPr>
          <w:rFonts w:ascii="Times New Roman" w:hAnsi="Times New Roman" w:cs="Times New Roman"/>
          <w:b/>
          <w:sz w:val="24"/>
          <w:lang w:val="es-ES"/>
        </w:rPr>
        <w:t>ASHIRA S.A.,</w:t>
      </w:r>
      <w:r w:rsidR="00563957" w:rsidRPr="00974B27">
        <w:rPr>
          <w:rFonts w:ascii="Times New Roman" w:hAnsi="Times New Roman" w:cs="Times New Roman"/>
          <w:sz w:val="24"/>
          <w:lang w:val="es-ES"/>
        </w:rPr>
        <w:t xml:space="preserve"> C.U.I.T. Nº 30-60100265-1, una ADENDA al “Contrato de Locación de Servicios para la recolección y transporte de residuos sólidos urbanos domiciliarios en la ciudad de San Francisco”, de fecha 14.12.2011 (conf. Ordenanzas Nros. 6.133, 6.157, 6.508), y su prórroga, de fecha 31.01.2020 (conf. Resolución Interna Nº 054/SSPU/19), incorporando una ruta complementaria a las existentes, de recolección contenerizada, a implementarse con un Equipo Recolector Compactador de carga lateral y sesenta (60) contenedores, cuya provisión y mantenimiento estarán a cargo de la Contratista, en los términos de la propuesta técnica-económica que se incorpora como Anexo de la presente norma.</w:t>
      </w:r>
    </w:p>
    <w:p w:rsidR="00563957" w:rsidRPr="00974B27" w:rsidRDefault="00563957" w:rsidP="00563957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lang w:val="es-ES"/>
        </w:rPr>
      </w:pPr>
      <w:r w:rsidRPr="00563957">
        <w:rPr>
          <w:rFonts w:ascii="Times New Roman" w:hAnsi="Times New Roman" w:cs="Times New Roman"/>
          <w:b/>
          <w:sz w:val="24"/>
          <w:lang w:val="es-ES"/>
        </w:rPr>
        <w:t>Art. 2º)</w:t>
      </w:r>
      <w:r>
        <w:rPr>
          <w:rFonts w:ascii="Times New Roman" w:hAnsi="Times New Roman" w:cs="Times New Roman"/>
          <w:b/>
          <w:sz w:val="24"/>
          <w:lang w:val="es-ES"/>
        </w:rPr>
        <w:t>.-</w:t>
      </w:r>
      <w:r w:rsidRPr="00974B27">
        <w:rPr>
          <w:rFonts w:ascii="Times New Roman" w:hAnsi="Times New Roman" w:cs="Times New Roman"/>
          <w:sz w:val="24"/>
          <w:lang w:val="es-ES"/>
        </w:rPr>
        <w:tab/>
        <w:t>La ADENDA a suscribir con la contratista deberá prever la contratación de la propuesta que comprende la provisión y mantenimiento de los contenedores por Ashira S.A.; la prerrogativa de retractar la contratación sin indemnización ninguna en caso de que el servicio no sea satisfactorio y/o no cumpla la finalidad para el cual fue previsto, al solo criterio de la Municipalidad; la potestad de modificar la ruta y/o el emplazamiento de los contenedores; y la ampliación de la garantía del contrato; manteniéndose la totalidad de las cláusulas y condiciones establecidas en el Pliego General y Particular de Condiciones y Especificaciones Técnicas que integran el contrato vigente con la Contratista.</w:t>
      </w:r>
    </w:p>
    <w:p w:rsidR="00390D36" w:rsidRPr="009B5AF2" w:rsidRDefault="00563957" w:rsidP="009B5AF2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lang w:val="es-ES"/>
        </w:rPr>
      </w:pPr>
      <w:r w:rsidRPr="00563957">
        <w:rPr>
          <w:rFonts w:ascii="Times New Roman" w:hAnsi="Times New Roman" w:cs="Times New Roman"/>
          <w:b/>
          <w:sz w:val="24"/>
          <w:lang w:val="es-ES"/>
        </w:rPr>
        <w:t>Art. 3º)</w:t>
      </w:r>
      <w:r>
        <w:rPr>
          <w:rFonts w:ascii="Times New Roman" w:hAnsi="Times New Roman" w:cs="Times New Roman"/>
          <w:b/>
          <w:sz w:val="24"/>
          <w:lang w:val="es-ES"/>
        </w:rPr>
        <w:t>.-</w:t>
      </w:r>
      <w:r w:rsidRPr="00974B27">
        <w:rPr>
          <w:rFonts w:ascii="Times New Roman" w:hAnsi="Times New Roman" w:cs="Times New Roman"/>
          <w:sz w:val="24"/>
          <w:lang w:val="es-ES"/>
        </w:rPr>
        <w:tab/>
        <w:t>La erogación que demande el cumplimiento de lo establecido precedentemente, se imputará a la Cuenta Nº 1.1.03.01.00.00.00 Servicios Públicos Ejecutados por Terceros, del presupuesto vigente.</w:t>
      </w:r>
    </w:p>
    <w:p w:rsidR="00B31D29" w:rsidRPr="00563957" w:rsidRDefault="00A32A5F" w:rsidP="00563957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390D36">
        <w:rPr>
          <w:rFonts w:ascii="Times New Roman" w:hAnsi="Times New Roman" w:cs="Times New Roman"/>
          <w:b/>
          <w:bCs/>
          <w:sz w:val="24"/>
          <w:lang w:val="es-ES"/>
        </w:rPr>
        <w:t>Art.</w:t>
      </w:r>
      <w:r w:rsidR="00390D36">
        <w:rPr>
          <w:rFonts w:ascii="Times New Roman" w:hAnsi="Times New Roman" w:cs="Times New Roman"/>
          <w:b/>
          <w:bCs/>
          <w:sz w:val="24"/>
          <w:lang w:val="es-ES"/>
        </w:rPr>
        <w:t xml:space="preserve"> </w:t>
      </w:r>
      <w:r w:rsidR="00563957">
        <w:rPr>
          <w:rFonts w:ascii="Times New Roman" w:hAnsi="Times New Roman" w:cs="Times New Roman"/>
          <w:b/>
          <w:bCs/>
          <w:sz w:val="24"/>
          <w:lang w:val="es-ES"/>
        </w:rPr>
        <w:t>4</w:t>
      </w:r>
      <w:r w:rsidRPr="00390D36">
        <w:rPr>
          <w:rFonts w:ascii="Times New Roman" w:hAnsi="Times New Roman" w:cs="Times New Roman"/>
          <w:b/>
          <w:bCs/>
          <w:sz w:val="24"/>
          <w:lang w:val="es-ES"/>
        </w:rPr>
        <w:t>º).-</w:t>
      </w:r>
      <w:r w:rsidR="00390D36">
        <w:rPr>
          <w:rFonts w:ascii="Times New Roman" w:hAnsi="Times New Roman" w:cs="Times New Roman"/>
          <w:bCs/>
          <w:sz w:val="24"/>
          <w:lang w:val="es-ES"/>
        </w:rPr>
        <w:tab/>
      </w:r>
      <w:r w:rsidR="00B31D29" w:rsidRPr="00B85F78">
        <w:rPr>
          <w:rFonts w:ascii="Times New Roman" w:hAnsi="Times New Roman" w:cs="Times New Roman"/>
          <w:b/>
          <w:sz w:val="24"/>
        </w:rPr>
        <w:t>REGÍSTRESE</w:t>
      </w:r>
      <w:r w:rsidR="00B31D29"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E46951" w:rsidRDefault="00E46951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>
        <w:rPr>
          <w:rFonts w:ascii="Times New Roman" w:hAnsi="Times New Roman" w:cs="Times New Roman"/>
          <w:sz w:val="24"/>
        </w:rPr>
        <w:t xml:space="preserve"> c</w:t>
      </w:r>
      <w:r w:rsidR="00DD4D25">
        <w:rPr>
          <w:rFonts w:ascii="Times New Roman" w:hAnsi="Times New Roman" w:cs="Times New Roman"/>
          <w:sz w:val="24"/>
        </w:rPr>
        <w:t>iudad de San Francisco, a los quince días</w:t>
      </w:r>
      <w:r w:rsidRPr="00B85F78">
        <w:rPr>
          <w:rFonts w:ascii="Times New Roman" w:hAnsi="Times New Roman" w:cs="Times New Roman"/>
          <w:sz w:val="24"/>
        </w:rPr>
        <w:t xml:space="preserve"> del mes de </w:t>
      </w:r>
      <w:r w:rsidR="00C55CFD">
        <w:rPr>
          <w:rFonts w:ascii="Times New Roman" w:hAnsi="Times New Roman" w:cs="Times New Roman"/>
          <w:sz w:val="24"/>
        </w:rPr>
        <w:t>juni</w:t>
      </w:r>
      <w:r w:rsidR="00C7333C"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</w:rPr>
        <w:t xml:space="preserve"> del año</w:t>
      </w:r>
      <w:r w:rsidR="00596836">
        <w:rPr>
          <w:rFonts w:ascii="Times New Roman" w:hAnsi="Times New Roman" w:cs="Times New Roman"/>
          <w:sz w:val="24"/>
        </w:rPr>
        <w:t xml:space="preserve"> dos mil</w:t>
      </w:r>
      <w:r>
        <w:rPr>
          <w:rFonts w:ascii="Times New Roman" w:hAnsi="Times New Roman" w:cs="Times New Roman"/>
          <w:sz w:val="24"/>
        </w:rPr>
        <w:t xml:space="preserve"> veintitrés</w:t>
      </w:r>
      <w:r w:rsidRPr="00B85F78">
        <w:rPr>
          <w:rFonts w:ascii="Times New Roman" w:hAnsi="Times New Roman" w:cs="Times New Roman"/>
          <w:sz w:val="24"/>
        </w:rPr>
        <w:t>.-</w:t>
      </w:r>
    </w:p>
    <w:p w:rsidR="00390D36" w:rsidRPr="00B85F78" w:rsidRDefault="00390D36" w:rsidP="009B5AF2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Gustavo J. Klein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2D5554" w:rsidRDefault="002D555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D5554" w:rsidRDefault="002D5554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2D5554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37559"/>
            <wp:effectExtent l="0" t="0" r="7620" b="6350"/>
            <wp:docPr id="1" name="Imagen 1" descr="C:\Users\Usuario\AppData\Local\Temp\Rar$DIa10044.1359\230418-Propuesta Municipalidad San Francisco_Rev0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Temp\Rar$DIa10044.1359\230418-Propuesta Municipalidad San Francisco_Rev05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54" w:rsidRDefault="002D555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D5554" w:rsidRDefault="002D5554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2D5554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37559"/>
            <wp:effectExtent l="0" t="0" r="7620" b="6350"/>
            <wp:docPr id="2" name="Imagen 2" descr="C:\Users\Usuario\AppData\Local\Temp\Rar$DIa10044.2659\230418-Propuesta Municipalidad San Francisco_Rev05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Temp\Rar$DIa10044.2659\230418-Propuesta Municipalidad San Francisco_Rev05_page-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54" w:rsidRDefault="002D555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D5554" w:rsidRDefault="002D5554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2D5554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37559"/>
            <wp:effectExtent l="0" t="0" r="7620" b="6350"/>
            <wp:docPr id="3" name="Imagen 3" descr="C:\Users\Usuario\AppData\Local\Temp\Rar$DIa10044.4139\230418-Propuesta Municipalidad San Francisco_Rev05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Temp\Rar$DIa10044.4139\230418-Propuesta Municipalidad San Francisco_Rev05_page-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54" w:rsidRDefault="002D555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D5554" w:rsidRDefault="002D5554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2D5554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37559"/>
            <wp:effectExtent l="0" t="0" r="7620" b="6350"/>
            <wp:docPr id="4" name="Imagen 4" descr="C:\Users\Usuario\AppData\Local\Temp\Rar$DIa10044.5676\230418-Propuesta Municipalidad San Francisco_Rev05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Temp\Rar$DIa10044.5676\230418-Propuesta Municipalidad San Francisco_Rev05_page-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54" w:rsidRDefault="002D555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D5554" w:rsidRPr="00B85F78" w:rsidRDefault="002D5554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2D5554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37559"/>
            <wp:effectExtent l="0" t="0" r="7620" b="6350"/>
            <wp:docPr id="5" name="Imagen 5" descr="C:\Users\Usuario\AppData\Local\Temp\Rar$DIa10044.7055\230418-Propuesta Municipalidad San Francisco_Rev05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Temp\Rar$DIa10044.7055\230418-Propuesta Municipalidad San Francisco_Rev05_page-0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5554" w:rsidRPr="00B85F78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9D9" w:rsidRDefault="00B069D9" w:rsidP="003426F2">
      <w:pPr>
        <w:spacing w:after="0" w:line="240" w:lineRule="auto"/>
      </w:pPr>
      <w:r>
        <w:separator/>
      </w:r>
    </w:p>
  </w:endnote>
  <w:endnote w:type="continuationSeparator" w:id="0">
    <w:p w:rsidR="00B069D9" w:rsidRDefault="00B069D9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9D9" w:rsidRDefault="00B069D9" w:rsidP="003426F2">
      <w:pPr>
        <w:spacing w:after="0" w:line="240" w:lineRule="auto"/>
      </w:pPr>
      <w:r>
        <w:separator/>
      </w:r>
    </w:p>
  </w:footnote>
  <w:footnote w:type="continuationSeparator" w:id="0">
    <w:p w:rsidR="00B069D9" w:rsidRDefault="00B069D9" w:rsidP="003426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407"/>
    <w:rsid w:val="00016173"/>
    <w:rsid w:val="000A71D2"/>
    <w:rsid w:val="000D5BBF"/>
    <w:rsid w:val="000F71FA"/>
    <w:rsid w:val="001D54ED"/>
    <w:rsid w:val="001E7781"/>
    <w:rsid w:val="00292150"/>
    <w:rsid w:val="002D5554"/>
    <w:rsid w:val="003426F2"/>
    <w:rsid w:val="00384502"/>
    <w:rsid w:val="00390D36"/>
    <w:rsid w:val="00393F6C"/>
    <w:rsid w:val="003A4D7A"/>
    <w:rsid w:val="004A1144"/>
    <w:rsid w:val="004C0EE3"/>
    <w:rsid w:val="00505D8C"/>
    <w:rsid w:val="00530A53"/>
    <w:rsid w:val="0055197B"/>
    <w:rsid w:val="00563957"/>
    <w:rsid w:val="00596836"/>
    <w:rsid w:val="005F4174"/>
    <w:rsid w:val="006B6402"/>
    <w:rsid w:val="00903CF5"/>
    <w:rsid w:val="00945CC1"/>
    <w:rsid w:val="009B5AF2"/>
    <w:rsid w:val="00A32A5F"/>
    <w:rsid w:val="00AD234A"/>
    <w:rsid w:val="00B01BF1"/>
    <w:rsid w:val="00B069D9"/>
    <w:rsid w:val="00B31D29"/>
    <w:rsid w:val="00B85F78"/>
    <w:rsid w:val="00BF14B2"/>
    <w:rsid w:val="00C55CFD"/>
    <w:rsid w:val="00C7333C"/>
    <w:rsid w:val="00C92BEE"/>
    <w:rsid w:val="00D50894"/>
    <w:rsid w:val="00D6207D"/>
    <w:rsid w:val="00DD4D25"/>
    <w:rsid w:val="00E06EF4"/>
    <w:rsid w:val="00E46951"/>
    <w:rsid w:val="00E65302"/>
    <w:rsid w:val="00E90856"/>
    <w:rsid w:val="00F30263"/>
    <w:rsid w:val="00F3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AD49B-C997-42B5-8CD6-A37B3FE41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347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</cp:revision>
  <cp:lastPrinted>2023-06-16T10:59:00Z</cp:lastPrinted>
  <dcterms:created xsi:type="dcterms:W3CDTF">2023-06-16T10:56:00Z</dcterms:created>
  <dcterms:modified xsi:type="dcterms:W3CDTF">2023-06-16T13:53:00Z</dcterms:modified>
</cp:coreProperties>
</file>